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BB9" w:rsidRPr="009D3F00" w:rsidRDefault="00D40BB9" w:rsidP="00D40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F00">
        <w:rPr>
          <w:rFonts w:ascii="Times New Roman" w:hAnsi="Times New Roman" w:cs="Times New Roman"/>
          <w:b/>
          <w:sz w:val="28"/>
          <w:szCs w:val="28"/>
        </w:rPr>
        <w:t>ВЫСТУПЛЕНИЕ</w:t>
      </w:r>
    </w:p>
    <w:p w:rsidR="00D40BB9" w:rsidRPr="009D3F00" w:rsidRDefault="00D40BB9" w:rsidP="00D40BB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F00">
        <w:rPr>
          <w:rFonts w:ascii="Times New Roman" w:hAnsi="Times New Roman" w:cs="Times New Roman"/>
          <w:b/>
          <w:sz w:val="28"/>
          <w:szCs w:val="28"/>
        </w:rPr>
        <w:t xml:space="preserve">командующего Воздушно-десантными войсками </w:t>
      </w:r>
    </w:p>
    <w:p w:rsidR="00D40BB9" w:rsidRPr="009D3F00" w:rsidRDefault="00D40BB9" w:rsidP="00D40BB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F00">
        <w:rPr>
          <w:rFonts w:ascii="Times New Roman" w:hAnsi="Times New Roman" w:cs="Times New Roman"/>
          <w:b/>
          <w:sz w:val="28"/>
          <w:szCs w:val="28"/>
        </w:rPr>
        <w:t xml:space="preserve">генерал-полковника </w:t>
      </w:r>
      <w:r w:rsidR="00921511" w:rsidRPr="009D3F00">
        <w:rPr>
          <w:rFonts w:ascii="Times New Roman" w:hAnsi="Times New Roman" w:cs="Times New Roman"/>
          <w:b/>
          <w:sz w:val="28"/>
          <w:szCs w:val="28"/>
        </w:rPr>
        <w:t xml:space="preserve">Андрея </w:t>
      </w:r>
      <w:r w:rsidRPr="009D3F00">
        <w:rPr>
          <w:rFonts w:ascii="Times New Roman" w:hAnsi="Times New Roman" w:cs="Times New Roman"/>
          <w:b/>
          <w:sz w:val="28"/>
          <w:szCs w:val="28"/>
        </w:rPr>
        <w:t xml:space="preserve">Сердюкова </w:t>
      </w:r>
    </w:p>
    <w:p w:rsidR="00D40BB9" w:rsidRPr="009D3F00" w:rsidRDefault="00D40BB9" w:rsidP="00D40BB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F00">
        <w:rPr>
          <w:rFonts w:ascii="Times New Roman" w:hAnsi="Times New Roman" w:cs="Times New Roman"/>
          <w:b/>
          <w:sz w:val="28"/>
          <w:szCs w:val="28"/>
        </w:rPr>
        <w:t xml:space="preserve">для представителей СМИ 20 августа 2021 г. в КВЦ «Патриот» </w:t>
      </w:r>
    </w:p>
    <w:p w:rsidR="004F036B" w:rsidRPr="009D3F00" w:rsidRDefault="004F036B" w:rsidP="00404C38">
      <w:pPr>
        <w:spacing w:after="0" w:line="216" w:lineRule="auto"/>
        <w:ind w:left="142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D40BB9" w:rsidRPr="009D3F00" w:rsidRDefault="00ED3D87" w:rsidP="009D3F00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9D3F00">
        <w:rPr>
          <w:rFonts w:ascii="Times New Roman" w:hAnsi="Times New Roman" w:cs="Times New Roman"/>
          <w:sz w:val="28"/>
          <w:szCs w:val="28"/>
        </w:rPr>
        <w:tab/>
        <w:t>Воздушно-десантные войска традиционно принимают самое активное участие</w:t>
      </w:r>
      <w:r w:rsidR="00B64912" w:rsidRPr="009D3F00">
        <w:rPr>
          <w:rFonts w:ascii="Times New Roman" w:hAnsi="Times New Roman" w:cs="Times New Roman"/>
          <w:sz w:val="28"/>
          <w:szCs w:val="28"/>
        </w:rPr>
        <w:t xml:space="preserve"> в мероприятиях Международного военно-технического форума. </w:t>
      </w:r>
    </w:p>
    <w:p w:rsidR="005A1D43" w:rsidRPr="009D3F00" w:rsidRDefault="00B64912" w:rsidP="009D3F00">
      <w:pPr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F00">
        <w:rPr>
          <w:rFonts w:ascii="Times New Roman" w:hAnsi="Times New Roman" w:cs="Times New Roman"/>
          <w:sz w:val="28"/>
          <w:szCs w:val="28"/>
        </w:rPr>
        <w:t xml:space="preserve">Не стал исключением и нынешний, седьмой по счету Форум, где </w:t>
      </w:r>
      <w:r w:rsidR="00C73D96" w:rsidRPr="009D3F00">
        <w:rPr>
          <w:rFonts w:ascii="Times New Roman" w:hAnsi="Times New Roman" w:cs="Times New Roman"/>
          <w:sz w:val="28"/>
          <w:szCs w:val="28"/>
        </w:rPr>
        <w:t>десантники будут широко представлены расширенной обновленной экспозицией вооружения, военной и специальной техники</w:t>
      </w:r>
      <w:r w:rsidR="005A1D43" w:rsidRPr="009D3F00">
        <w:rPr>
          <w:rFonts w:ascii="Times New Roman" w:hAnsi="Times New Roman" w:cs="Times New Roman"/>
          <w:sz w:val="28"/>
          <w:szCs w:val="28"/>
        </w:rPr>
        <w:t xml:space="preserve"> (ВВСТ) и средств десантирования, а в рамках научно-деловой программы проведут два круглых стола.</w:t>
      </w:r>
    </w:p>
    <w:p w:rsidR="0060156B" w:rsidRPr="009D3F00" w:rsidRDefault="005A1D43" w:rsidP="009D3F00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9D3F00">
        <w:rPr>
          <w:rFonts w:ascii="Times New Roman" w:hAnsi="Times New Roman" w:cs="Times New Roman"/>
          <w:sz w:val="28"/>
          <w:szCs w:val="28"/>
        </w:rPr>
        <w:tab/>
        <w:t>Уникальность статической экспозиции Воздушно-десантных войск состоит в том, что она позволяет проследить историю развития вооружения, б</w:t>
      </w:r>
      <w:r w:rsidR="00921511" w:rsidRPr="009D3F00">
        <w:rPr>
          <w:rFonts w:ascii="Times New Roman" w:hAnsi="Times New Roman" w:cs="Times New Roman"/>
          <w:sz w:val="28"/>
          <w:szCs w:val="28"/>
        </w:rPr>
        <w:t>оевой и специальной техники ВДВ</w:t>
      </w:r>
      <w:r w:rsidRPr="009D3F00">
        <w:rPr>
          <w:rFonts w:ascii="Times New Roman" w:hAnsi="Times New Roman" w:cs="Times New Roman"/>
          <w:sz w:val="28"/>
          <w:szCs w:val="28"/>
        </w:rPr>
        <w:t>.</w:t>
      </w:r>
    </w:p>
    <w:p w:rsidR="005A1D43" w:rsidRPr="009D3F00" w:rsidRDefault="005A1D43" w:rsidP="009D3F00">
      <w:pPr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F00">
        <w:rPr>
          <w:rFonts w:ascii="Times New Roman" w:hAnsi="Times New Roman" w:cs="Times New Roman"/>
          <w:sz w:val="28"/>
          <w:szCs w:val="28"/>
        </w:rPr>
        <w:t>На выставке будет представлена широкая линейка боевой техники разных лет от первой боевой машины десанта БМД-1 до современных БМД-4М, бронетранспортера БТР-МДМ «Ракушка» и защищенного автомобиля специального назначения «Тайфун-ВДВ».</w:t>
      </w:r>
    </w:p>
    <w:p w:rsidR="005A1D43" w:rsidRPr="009D3F00" w:rsidRDefault="005A1D43" w:rsidP="009D3F00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9D3F00">
        <w:rPr>
          <w:rFonts w:ascii="Times New Roman" w:hAnsi="Times New Roman" w:cs="Times New Roman"/>
          <w:sz w:val="28"/>
          <w:szCs w:val="28"/>
        </w:rPr>
        <w:tab/>
        <w:t>Кроме того, в кластере Воздушно-десантных войск будут представлены новейшие образцы парашютных систем</w:t>
      </w:r>
      <w:r w:rsidR="0060156B" w:rsidRPr="009D3F00">
        <w:rPr>
          <w:rFonts w:ascii="Times New Roman" w:hAnsi="Times New Roman" w:cs="Times New Roman"/>
          <w:sz w:val="28"/>
          <w:szCs w:val="28"/>
        </w:rPr>
        <w:t>, учебно-тренировочные комплексы специалистов противотанковой артиллерии и ПВО ВДВ, а также тренажеры виртуальной реальности, имитирующие совершение парашютных прыжков.</w:t>
      </w:r>
    </w:p>
    <w:p w:rsidR="0060156B" w:rsidRPr="009D3F00" w:rsidRDefault="0060156B" w:rsidP="009D3F00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9D3F00">
        <w:rPr>
          <w:rFonts w:ascii="Times New Roman" w:hAnsi="Times New Roman" w:cs="Times New Roman"/>
          <w:sz w:val="28"/>
          <w:szCs w:val="28"/>
        </w:rPr>
        <w:tab/>
        <w:t>Среди новинок парашютная система «Тандем», с парашютной системой, позволяющей производить совместное десантирование парашютиста и собаки.</w:t>
      </w:r>
    </w:p>
    <w:p w:rsidR="0060156B" w:rsidRPr="009D3F00" w:rsidRDefault="0060156B" w:rsidP="009D3F00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9D3F00">
        <w:rPr>
          <w:rFonts w:ascii="Times New Roman" w:hAnsi="Times New Roman" w:cs="Times New Roman"/>
          <w:sz w:val="28"/>
          <w:szCs w:val="28"/>
        </w:rPr>
        <w:tab/>
        <w:t>Также, вниманию посетителей будет представлена парашютная система специального назначения «</w:t>
      </w:r>
      <w:proofErr w:type="spellStart"/>
      <w:r w:rsidRPr="009D3F00">
        <w:rPr>
          <w:rFonts w:ascii="Times New Roman" w:hAnsi="Times New Roman" w:cs="Times New Roman"/>
          <w:sz w:val="28"/>
          <w:szCs w:val="28"/>
        </w:rPr>
        <w:t>Дальнолет</w:t>
      </w:r>
      <w:proofErr w:type="spellEnd"/>
      <w:r w:rsidRPr="009D3F00">
        <w:rPr>
          <w:rFonts w:ascii="Times New Roman" w:hAnsi="Times New Roman" w:cs="Times New Roman"/>
          <w:sz w:val="28"/>
          <w:szCs w:val="28"/>
        </w:rPr>
        <w:t>», позволяющая совершать парашютные прыжки на дальние расстояния от точки покидания воздушного судна, с последующим выполнением самых сложных задач в тылу противника.</w:t>
      </w:r>
    </w:p>
    <w:p w:rsidR="0060156B" w:rsidRPr="009D3F00" w:rsidRDefault="0060156B" w:rsidP="009D3F00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9D3F00">
        <w:rPr>
          <w:rFonts w:ascii="Times New Roman" w:hAnsi="Times New Roman" w:cs="Times New Roman"/>
          <w:sz w:val="28"/>
          <w:szCs w:val="28"/>
        </w:rPr>
        <w:tab/>
        <w:t xml:space="preserve">Кроме того, посетители экспозиции Воздушно-десантных войск смогут ознакомиться с комплектом </w:t>
      </w:r>
      <w:r w:rsidR="00921511" w:rsidRPr="009D3F00">
        <w:rPr>
          <w:rFonts w:ascii="Times New Roman" w:hAnsi="Times New Roman" w:cs="Times New Roman"/>
          <w:sz w:val="28"/>
          <w:szCs w:val="28"/>
        </w:rPr>
        <w:t>высотного десантирования</w:t>
      </w:r>
      <w:r w:rsidRPr="009D3F00">
        <w:rPr>
          <w:rFonts w:ascii="Times New Roman" w:hAnsi="Times New Roman" w:cs="Times New Roman"/>
          <w:sz w:val="28"/>
          <w:szCs w:val="28"/>
        </w:rPr>
        <w:t xml:space="preserve"> отечественного производства «ОКСИ высота», с которым в апреле 2020 года группа десантников впервые в мире совершила групповое десантирование из нижней границы стратосферы (10 тыс. метров) на Крайнем Севере, в период проведения тактико-специального учения на архипелаге Земля Франца Иосифа.</w:t>
      </w:r>
    </w:p>
    <w:p w:rsidR="0060156B" w:rsidRPr="009D3F00" w:rsidRDefault="0060156B" w:rsidP="009D3F00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9D3F00">
        <w:rPr>
          <w:rFonts w:ascii="Times New Roman" w:hAnsi="Times New Roman" w:cs="Times New Roman"/>
          <w:sz w:val="28"/>
          <w:szCs w:val="28"/>
        </w:rPr>
        <w:tab/>
      </w:r>
      <w:r w:rsidR="00CA5E77" w:rsidRPr="009D3F00">
        <w:rPr>
          <w:rFonts w:ascii="Times New Roman" w:hAnsi="Times New Roman" w:cs="Times New Roman"/>
          <w:sz w:val="28"/>
          <w:szCs w:val="28"/>
        </w:rPr>
        <w:t>Также для посетителей будут представлены две парашютные системы линейки «Кадет</w:t>
      </w:r>
      <w:r w:rsidR="00921511" w:rsidRPr="009D3F00">
        <w:rPr>
          <w:rFonts w:ascii="Times New Roman" w:hAnsi="Times New Roman" w:cs="Times New Roman"/>
          <w:sz w:val="28"/>
          <w:szCs w:val="28"/>
        </w:rPr>
        <w:t>»</w:t>
      </w:r>
      <w:r w:rsidR="00CA5E77" w:rsidRPr="009D3F00">
        <w:rPr>
          <w:rFonts w:ascii="Times New Roman" w:hAnsi="Times New Roman" w:cs="Times New Roman"/>
          <w:sz w:val="28"/>
          <w:szCs w:val="28"/>
        </w:rPr>
        <w:t>.</w:t>
      </w:r>
    </w:p>
    <w:p w:rsidR="00C73D96" w:rsidRPr="009D3F00" w:rsidRDefault="00CA5E77" w:rsidP="009D3F00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9D3F00">
        <w:rPr>
          <w:rFonts w:ascii="Times New Roman" w:hAnsi="Times New Roman" w:cs="Times New Roman"/>
          <w:sz w:val="28"/>
          <w:szCs w:val="28"/>
        </w:rPr>
        <w:tab/>
      </w:r>
      <w:r w:rsidR="00C73D96" w:rsidRPr="009D3F00">
        <w:rPr>
          <w:rFonts w:ascii="Times New Roman" w:hAnsi="Times New Roman" w:cs="Times New Roman"/>
          <w:sz w:val="28"/>
          <w:szCs w:val="28"/>
        </w:rPr>
        <w:t>В рамках научно-деловой программы Международного военно-технического форума, будет проведено два круглых стола, посвященных перспективам развития средств десантирования для новых образцов вооружения, военной и специальной техники ВДВ, а также развитию автоматизированных систем управления Воздушно-десантных войск.</w:t>
      </w:r>
    </w:p>
    <w:p w:rsidR="00C73D96" w:rsidRPr="009D3F00" w:rsidRDefault="00C73D96" w:rsidP="009D3F00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9D3F00">
        <w:rPr>
          <w:rFonts w:ascii="Times New Roman" w:hAnsi="Times New Roman" w:cs="Times New Roman"/>
          <w:sz w:val="28"/>
          <w:szCs w:val="28"/>
        </w:rPr>
        <w:tab/>
        <w:t>Совершенствование</w:t>
      </w:r>
      <w:r w:rsidR="00CA5E77" w:rsidRPr="009D3F00">
        <w:rPr>
          <w:rFonts w:ascii="Times New Roman" w:hAnsi="Times New Roman" w:cs="Times New Roman"/>
          <w:sz w:val="28"/>
          <w:szCs w:val="28"/>
        </w:rPr>
        <w:t xml:space="preserve"> и модернизация образцов вооружения, военной и специальной техники, находящейся в Воздушно-десантных войсках, потребовало разработки новых средств десантирования. В ходе</w:t>
      </w:r>
      <w:r w:rsidR="00404C38" w:rsidRPr="009D3F00">
        <w:rPr>
          <w:rFonts w:ascii="Times New Roman" w:hAnsi="Times New Roman" w:cs="Times New Roman"/>
          <w:sz w:val="28"/>
          <w:szCs w:val="28"/>
        </w:rPr>
        <w:t xml:space="preserve"> работы круглого стола будут детально обсуждены вопросы создания и принятие на вооружение перспективных средств десантирования, в том числе унифицированных многоцелевых парашютных платформ для десантирования </w:t>
      </w:r>
      <w:r w:rsidR="00404C38" w:rsidRPr="009D3F00">
        <w:rPr>
          <w:rFonts w:ascii="Times New Roman" w:hAnsi="Times New Roman" w:cs="Times New Roman"/>
          <w:sz w:val="28"/>
          <w:szCs w:val="28"/>
        </w:rPr>
        <w:lastRenderedPageBreak/>
        <w:t>техники и грузов, а также управляемых грузовых парашютных систем различной грузоподъемности.</w:t>
      </w:r>
    </w:p>
    <w:p w:rsidR="003679BF" w:rsidRPr="009D3F00" w:rsidRDefault="003679BF" w:rsidP="009D3F00">
      <w:pPr>
        <w:pStyle w:val="msonormalmrcssattr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3F00">
        <w:rPr>
          <w:color w:val="000000"/>
          <w:sz w:val="28"/>
          <w:szCs w:val="28"/>
        </w:rPr>
        <w:t xml:space="preserve">Кроме того, на форуме «Армия-2021» пройдет и круглый стол, посвященный перспективам развития автоматизированных систем управления (АСУ) для ВДВ, в ходе которого состоится научная дискуссия, посвященная перспективам их развития. </w:t>
      </w:r>
    </w:p>
    <w:p w:rsidR="00F35F8C" w:rsidRPr="009D3F00" w:rsidRDefault="003679BF" w:rsidP="009D3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дискуссии примут участие специалисты органов военного управления, научно-исследовательских организаций, вузов Минобороны России, а также представители оборонно-промышленного комплекса. Участники круглого стола обсудят развитие автоматизированных систем управления ВДВ, а также технологии создания перспективных образцов автоматизированных систем управления ВДВ.</w:t>
      </w:r>
    </w:p>
    <w:p w:rsidR="003679BF" w:rsidRPr="009D3F00" w:rsidRDefault="003679BF" w:rsidP="009D3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Ожидается, что по итогам мероприятия участники подготовят перечень предложений, обеспечивающий повышение та</w:t>
      </w:r>
      <w:r w:rsidR="00F35F8C" w:rsidRPr="009D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ктико-технических характеристик, </w:t>
      </w:r>
      <w:r w:rsidRPr="009D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существующих и создаваемых образцов АСУ для ВДВ.</w:t>
      </w:r>
    </w:p>
    <w:p w:rsidR="00D40BB9" w:rsidRPr="009D3F00" w:rsidRDefault="00F35F8C" w:rsidP="009D3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F00">
        <w:rPr>
          <w:rFonts w:ascii="Times New Roman" w:hAnsi="Times New Roman" w:cs="Times New Roman"/>
          <w:sz w:val="28"/>
          <w:szCs w:val="28"/>
        </w:rPr>
        <w:tab/>
        <w:t xml:space="preserve">Впервые, в рамках Армейских международных игр – 2021, Воздушно-десантные войска проведут сразу два международных конкурса. </w:t>
      </w:r>
    </w:p>
    <w:p w:rsidR="00404C38" w:rsidRPr="009D3F00" w:rsidRDefault="00F35F8C" w:rsidP="009D3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F00">
        <w:rPr>
          <w:rFonts w:ascii="Times New Roman" w:hAnsi="Times New Roman" w:cs="Times New Roman"/>
          <w:sz w:val="28"/>
          <w:szCs w:val="28"/>
        </w:rPr>
        <w:t xml:space="preserve">Определять лучший «Десантный взвод» будут на полигоне «Дубровичи» в Рязанской области, а «Тактического стрелка» на полигоне «Сельцы» Рязанского гвардейского высшего воздушно-десантного командного училища имени генерала армии </w:t>
      </w:r>
      <w:proofErr w:type="spellStart"/>
      <w:r w:rsidRPr="009D3F00">
        <w:rPr>
          <w:rFonts w:ascii="Times New Roman" w:hAnsi="Times New Roman" w:cs="Times New Roman"/>
          <w:sz w:val="28"/>
          <w:szCs w:val="28"/>
        </w:rPr>
        <w:t>В.Ф.Маргелова</w:t>
      </w:r>
      <w:proofErr w:type="spellEnd"/>
      <w:r w:rsidRPr="009D3F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5F8C" w:rsidRPr="009D3F00" w:rsidRDefault="00F35F8C" w:rsidP="009D3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F00">
        <w:rPr>
          <w:rFonts w:ascii="Times New Roman" w:hAnsi="Times New Roman" w:cs="Times New Roman"/>
          <w:sz w:val="28"/>
          <w:szCs w:val="28"/>
        </w:rPr>
        <w:tab/>
        <w:t xml:space="preserve">Если «Десантный взвод» мы проводим уже в </w:t>
      </w:r>
      <w:r w:rsidR="00921511" w:rsidRPr="009D3F00">
        <w:rPr>
          <w:rFonts w:ascii="Times New Roman" w:hAnsi="Times New Roman" w:cs="Times New Roman"/>
          <w:sz w:val="28"/>
          <w:szCs w:val="28"/>
        </w:rPr>
        <w:t>седьмой</w:t>
      </w:r>
      <w:r w:rsidRPr="009D3F00">
        <w:rPr>
          <w:rFonts w:ascii="Times New Roman" w:hAnsi="Times New Roman" w:cs="Times New Roman"/>
          <w:sz w:val="28"/>
          <w:szCs w:val="28"/>
        </w:rPr>
        <w:t xml:space="preserve"> раз, то конкурс по армейской тактической стрельбе проводится в рамках </w:t>
      </w:r>
      <w:proofErr w:type="spellStart"/>
      <w:r w:rsidRPr="009D3F00">
        <w:rPr>
          <w:rFonts w:ascii="Times New Roman" w:hAnsi="Times New Roman" w:cs="Times New Roman"/>
          <w:sz w:val="28"/>
          <w:szCs w:val="28"/>
        </w:rPr>
        <w:t>АрМИ</w:t>
      </w:r>
      <w:proofErr w:type="spellEnd"/>
      <w:r w:rsidRPr="009D3F00">
        <w:rPr>
          <w:rFonts w:ascii="Times New Roman" w:hAnsi="Times New Roman" w:cs="Times New Roman"/>
          <w:sz w:val="28"/>
          <w:szCs w:val="28"/>
        </w:rPr>
        <w:t xml:space="preserve"> впервые. Всего в двух конкурсах принимает участие около 600 военнослужащих из </w:t>
      </w:r>
      <w:r w:rsidR="000020C1" w:rsidRPr="009D3F00">
        <w:rPr>
          <w:rFonts w:ascii="Times New Roman" w:hAnsi="Times New Roman" w:cs="Times New Roman"/>
          <w:sz w:val="28"/>
          <w:szCs w:val="28"/>
        </w:rPr>
        <w:t>25 стран.</w:t>
      </w:r>
    </w:p>
    <w:p w:rsidR="000020C1" w:rsidRPr="009D3F00" w:rsidRDefault="000020C1" w:rsidP="009D3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F00">
        <w:rPr>
          <w:rFonts w:ascii="Times New Roman" w:hAnsi="Times New Roman" w:cs="Times New Roman"/>
          <w:sz w:val="28"/>
          <w:szCs w:val="28"/>
        </w:rPr>
        <w:tab/>
        <w:t xml:space="preserve">Состязания пройдут в период с 23 августа по 1 сентября 2021 г., а завершатся 2 сентября торжественной церемонией закрытия на </w:t>
      </w:r>
      <w:r w:rsidR="001536A0" w:rsidRPr="009D3F00">
        <w:rPr>
          <w:rFonts w:ascii="Times New Roman" w:hAnsi="Times New Roman" w:cs="Times New Roman"/>
          <w:sz w:val="28"/>
          <w:szCs w:val="28"/>
        </w:rPr>
        <w:t>полигоне Дубровичи</w:t>
      </w:r>
      <w:r w:rsidRPr="009D3F00">
        <w:rPr>
          <w:rFonts w:ascii="Times New Roman" w:hAnsi="Times New Roman" w:cs="Times New Roman"/>
          <w:sz w:val="28"/>
          <w:szCs w:val="28"/>
        </w:rPr>
        <w:t>.</w:t>
      </w:r>
    </w:p>
    <w:p w:rsidR="000020C1" w:rsidRPr="009D3F00" w:rsidRDefault="000020C1" w:rsidP="009D3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F00">
        <w:rPr>
          <w:rFonts w:ascii="Times New Roman" w:hAnsi="Times New Roman" w:cs="Times New Roman"/>
          <w:sz w:val="28"/>
          <w:szCs w:val="28"/>
        </w:rPr>
        <w:tab/>
        <w:t>На сегодняшний день все участники прибыли в места проведения соревнований и проведены торжественные церемонии встречи, поднятия государственных флагов стран-участниц, а также вручения оружия и передачи техники.</w:t>
      </w:r>
    </w:p>
    <w:p w:rsidR="000020C1" w:rsidRPr="009D3F00" w:rsidRDefault="000020C1" w:rsidP="009D3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F00">
        <w:rPr>
          <w:rFonts w:ascii="Times New Roman" w:hAnsi="Times New Roman" w:cs="Times New Roman"/>
          <w:sz w:val="28"/>
          <w:szCs w:val="28"/>
        </w:rPr>
        <w:t>Все команды будут выступать на российской технике и</w:t>
      </w:r>
      <w:r w:rsidR="00C2120E" w:rsidRPr="009D3F00">
        <w:rPr>
          <w:rFonts w:ascii="Times New Roman" w:hAnsi="Times New Roman" w:cs="Times New Roman"/>
          <w:sz w:val="28"/>
          <w:szCs w:val="28"/>
        </w:rPr>
        <w:t xml:space="preserve"> с</w:t>
      </w:r>
      <w:r w:rsidRPr="009D3F00">
        <w:rPr>
          <w:rFonts w:ascii="Times New Roman" w:hAnsi="Times New Roman" w:cs="Times New Roman"/>
          <w:sz w:val="28"/>
          <w:szCs w:val="28"/>
        </w:rPr>
        <w:t xml:space="preserve"> </w:t>
      </w:r>
      <w:r w:rsidR="00C2120E" w:rsidRPr="009D3F00">
        <w:rPr>
          <w:rFonts w:ascii="Times New Roman" w:hAnsi="Times New Roman" w:cs="Times New Roman"/>
          <w:sz w:val="28"/>
          <w:szCs w:val="28"/>
        </w:rPr>
        <w:t xml:space="preserve">нашим </w:t>
      </w:r>
      <w:r w:rsidRPr="009D3F00">
        <w:rPr>
          <w:rFonts w:ascii="Times New Roman" w:hAnsi="Times New Roman" w:cs="Times New Roman"/>
          <w:sz w:val="28"/>
          <w:szCs w:val="28"/>
        </w:rPr>
        <w:t>стрелковым оружием</w:t>
      </w:r>
      <w:r w:rsidR="00C2120E" w:rsidRPr="009D3F00">
        <w:rPr>
          <w:rFonts w:ascii="Times New Roman" w:hAnsi="Times New Roman" w:cs="Times New Roman"/>
          <w:sz w:val="28"/>
          <w:szCs w:val="28"/>
        </w:rPr>
        <w:t>. Интригу конкурсам добавит тот факт, что наши китайские коллеги выступят на «Десантном взводе» со своими парашютными системами и стрелковым оружием.</w:t>
      </w:r>
    </w:p>
    <w:p w:rsidR="00ED3D87" w:rsidRPr="009D3F00" w:rsidRDefault="00C2120E" w:rsidP="009D3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F00">
        <w:rPr>
          <w:rFonts w:ascii="Times New Roman" w:hAnsi="Times New Roman" w:cs="Times New Roman"/>
          <w:sz w:val="28"/>
          <w:szCs w:val="28"/>
        </w:rPr>
        <w:t xml:space="preserve">Оба конкурса обещают быть захватывающими и динамичными, что </w:t>
      </w:r>
      <w:bookmarkStart w:id="0" w:name="_GoBack"/>
      <w:bookmarkEnd w:id="0"/>
      <w:r w:rsidRPr="009D3F00">
        <w:rPr>
          <w:rFonts w:ascii="Times New Roman" w:hAnsi="Times New Roman" w:cs="Times New Roman"/>
          <w:sz w:val="28"/>
          <w:szCs w:val="28"/>
        </w:rPr>
        <w:t>привлечет большую зрительскую аудиторию как в нашей стране, так и за рубежом.</w:t>
      </w:r>
    </w:p>
    <w:sectPr w:rsidR="00ED3D87" w:rsidRPr="009D3F00" w:rsidSect="00921511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78"/>
    <w:rsid w:val="000020C1"/>
    <w:rsid w:val="00004A0A"/>
    <w:rsid w:val="00016A39"/>
    <w:rsid w:val="000265F7"/>
    <w:rsid w:val="00044896"/>
    <w:rsid w:val="0005613D"/>
    <w:rsid w:val="00063707"/>
    <w:rsid w:val="00072F8A"/>
    <w:rsid w:val="00090C8C"/>
    <w:rsid w:val="00095BAD"/>
    <w:rsid w:val="00097C2A"/>
    <w:rsid w:val="000C6D6D"/>
    <w:rsid w:val="000D34B2"/>
    <w:rsid w:val="000E4DE4"/>
    <w:rsid w:val="000F40EF"/>
    <w:rsid w:val="000F535B"/>
    <w:rsid w:val="00117B36"/>
    <w:rsid w:val="001202B5"/>
    <w:rsid w:val="0012043D"/>
    <w:rsid w:val="00134782"/>
    <w:rsid w:val="001443EE"/>
    <w:rsid w:val="001536A0"/>
    <w:rsid w:val="00161D91"/>
    <w:rsid w:val="00182648"/>
    <w:rsid w:val="001A3455"/>
    <w:rsid w:val="001A4987"/>
    <w:rsid w:val="001B11B8"/>
    <w:rsid w:val="001C1F90"/>
    <w:rsid w:val="001E6764"/>
    <w:rsid w:val="001F40BB"/>
    <w:rsid w:val="001F5D96"/>
    <w:rsid w:val="002158B2"/>
    <w:rsid w:val="002244F6"/>
    <w:rsid w:val="0023349B"/>
    <w:rsid w:val="00243482"/>
    <w:rsid w:val="00246AE4"/>
    <w:rsid w:val="00282E37"/>
    <w:rsid w:val="002840C9"/>
    <w:rsid w:val="002869EA"/>
    <w:rsid w:val="002879A1"/>
    <w:rsid w:val="002951C1"/>
    <w:rsid w:val="00296BA3"/>
    <w:rsid w:val="002B2F52"/>
    <w:rsid w:val="002B48A6"/>
    <w:rsid w:val="002F1970"/>
    <w:rsid w:val="002F3E84"/>
    <w:rsid w:val="00304BCD"/>
    <w:rsid w:val="0031253C"/>
    <w:rsid w:val="003136EC"/>
    <w:rsid w:val="0031639B"/>
    <w:rsid w:val="0032613F"/>
    <w:rsid w:val="00326CC4"/>
    <w:rsid w:val="00331CA1"/>
    <w:rsid w:val="0033548F"/>
    <w:rsid w:val="00337183"/>
    <w:rsid w:val="003438CE"/>
    <w:rsid w:val="003451E3"/>
    <w:rsid w:val="003506F8"/>
    <w:rsid w:val="00352261"/>
    <w:rsid w:val="003679BF"/>
    <w:rsid w:val="0039073B"/>
    <w:rsid w:val="003941DF"/>
    <w:rsid w:val="00396F12"/>
    <w:rsid w:val="003B0B36"/>
    <w:rsid w:val="003C2348"/>
    <w:rsid w:val="003F7A38"/>
    <w:rsid w:val="00404C38"/>
    <w:rsid w:val="0043479B"/>
    <w:rsid w:val="0047052C"/>
    <w:rsid w:val="00480178"/>
    <w:rsid w:val="00491D60"/>
    <w:rsid w:val="004959E5"/>
    <w:rsid w:val="004C0A8C"/>
    <w:rsid w:val="004C15BF"/>
    <w:rsid w:val="004D15E3"/>
    <w:rsid w:val="004F036B"/>
    <w:rsid w:val="00505E56"/>
    <w:rsid w:val="00531F9D"/>
    <w:rsid w:val="00542466"/>
    <w:rsid w:val="005601C6"/>
    <w:rsid w:val="00570F5A"/>
    <w:rsid w:val="00576EFE"/>
    <w:rsid w:val="005A1D43"/>
    <w:rsid w:val="005B3AD4"/>
    <w:rsid w:val="005B491B"/>
    <w:rsid w:val="005C4F30"/>
    <w:rsid w:val="005C5BF8"/>
    <w:rsid w:val="005E154F"/>
    <w:rsid w:val="005E1D83"/>
    <w:rsid w:val="005E393C"/>
    <w:rsid w:val="005E6483"/>
    <w:rsid w:val="00601394"/>
    <w:rsid w:val="0060156B"/>
    <w:rsid w:val="00601B0E"/>
    <w:rsid w:val="0060491B"/>
    <w:rsid w:val="00605FE4"/>
    <w:rsid w:val="00616E14"/>
    <w:rsid w:val="00624F2A"/>
    <w:rsid w:val="00643AA4"/>
    <w:rsid w:val="0064608F"/>
    <w:rsid w:val="00660FCA"/>
    <w:rsid w:val="00663822"/>
    <w:rsid w:val="0066401F"/>
    <w:rsid w:val="0069050A"/>
    <w:rsid w:val="006A1760"/>
    <w:rsid w:val="006D61E4"/>
    <w:rsid w:val="006E2D3E"/>
    <w:rsid w:val="0071528F"/>
    <w:rsid w:val="0072098D"/>
    <w:rsid w:val="0073090E"/>
    <w:rsid w:val="00731698"/>
    <w:rsid w:val="007804D0"/>
    <w:rsid w:val="007C1814"/>
    <w:rsid w:val="007D1FCB"/>
    <w:rsid w:val="007E7C54"/>
    <w:rsid w:val="008046AF"/>
    <w:rsid w:val="00813F8C"/>
    <w:rsid w:val="0082163E"/>
    <w:rsid w:val="00826A99"/>
    <w:rsid w:val="00837F7C"/>
    <w:rsid w:val="00842441"/>
    <w:rsid w:val="00854523"/>
    <w:rsid w:val="00881001"/>
    <w:rsid w:val="00882C84"/>
    <w:rsid w:val="008954CA"/>
    <w:rsid w:val="008A04FF"/>
    <w:rsid w:val="008A29D6"/>
    <w:rsid w:val="008A41C7"/>
    <w:rsid w:val="008C026C"/>
    <w:rsid w:val="008C066B"/>
    <w:rsid w:val="008D09BF"/>
    <w:rsid w:val="008D4773"/>
    <w:rsid w:val="008E2DFF"/>
    <w:rsid w:val="008E6207"/>
    <w:rsid w:val="008F7BA2"/>
    <w:rsid w:val="009077E9"/>
    <w:rsid w:val="00921511"/>
    <w:rsid w:val="00945486"/>
    <w:rsid w:val="00946CAB"/>
    <w:rsid w:val="009540B7"/>
    <w:rsid w:val="009614BF"/>
    <w:rsid w:val="009622DD"/>
    <w:rsid w:val="00973F54"/>
    <w:rsid w:val="00995CEF"/>
    <w:rsid w:val="009A4468"/>
    <w:rsid w:val="009D3F00"/>
    <w:rsid w:val="009F21D1"/>
    <w:rsid w:val="009F4F11"/>
    <w:rsid w:val="009F7B18"/>
    <w:rsid w:val="00A33203"/>
    <w:rsid w:val="00A36385"/>
    <w:rsid w:val="00A43E52"/>
    <w:rsid w:val="00A46A7D"/>
    <w:rsid w:val="00A55E66"/>
    <w:rsid w:val="00A61FEA"/>
    <w:rsid w:val="00A62364"/>
    <w:rsid w:val="00A737E7"/>
    <w:rsid w:val="00A764E4"/>
    <w:rsid w:val="00A77217"/>
    <w:rsid w:val="00A81714"/>
    <w:rsid w:val="00AA102B"/>
    <w:rsid w:val="00AB43F6"/>
    <w:rsid w:val="00AB683C"/>
    <w:rsid w:val="00AD4D3A"/>
    <w:rsid w:val="00AE44F3"/>
    <w:rsid w:val="00AE4CB9"/>
    <w:rsid w:val="00AF3637"/>
    <w:rsid w:val="00AF79A6"/>
    <w:rsid w:val="00B043BD"/>
    <w:rsid w:val="00B458BF"/>
    <w:rsid w:val="00B53C8E"/>
    <w:rsid w:val="00B6153B"/>
    <w:rsid w:val="00B64912"/>
    <w:rsid w:val="00B64E96"/>
    <w:rsid w:val="00B75961"/>
    <w:rsid w:val="00B804FA"/>
    <w:rsid w:val="00B92114"/>
    <w:rsid w:val="00B94A23"/>
    <w:rsid w:val="00BB61B9"/>
    <w:rsid w:val="00BD10ED"/>
    <w:rsid w:val="00BD7586"/>
    <w:rsid w:val="00BE6F5E"/>
    <w:rsid w:val="00BF6682"/>
    <w:rsid w:val="00C079C5"/>
    <w:rsid w:val="00C15D43"/>
    <w:rsid w:val="00C2120E"/>
    <w:rsid w:val="00C35DB1"/>
    <w:rsid w:val="00C40F2D"/>
    <w:rsid w:val="00C46772"/>
    <w:rsid w:val="00C6506F"/>
    <w:rsid w:val="00C73D96"/>
    <w:rsid w:val="00C91B77"/>
    <w:rsid w:val="00CA5E77"/>
    <w:rsid w:val="00CC490A"/>
    <w:rsid w:val="00CD51A4"/>
    <w:rsid w:val="00CE4F58"/>
    <w:rsid w:val="00CE5186"/>
    <w:rsid w:val="00CF2264"/>
    <w:rsid w:val="00CF5BF6"/>
    <w:rsid w:val="00D132DB"/>
    <w:rsid w:val="00D40BB9"/>
    <w:rsid w:val="00D5145B"/>
    <w:rsid w:val="00D83C38"/>
    <w:rsid w:val="00D9734E"/>
    <w:rsid w:val="00DA5B78"/>
    <w:rsid w:val="00DC2714"/>
    <w:rsid w:val="00DC4832"/>
    <w:rsid w:val="00DE077C"/>
    <w:rsid w:val="00DE3C1C"/>
    <w:rsid w:val="00DF72CB"/>
    <w:rsid w:val="00E1038B"/>
    <w:rsid w:val="00E25A0C"/>
    <w:rsid w:val="00E31D37"/>
    <w:rsid w:val="00E4601A"/>
    <w:rsid w:val="00E92CEF"/>
    <w:rsid w:val="00EA43B4"/>
    <w:rsid w:val="00EA6EE1"/>
    <w:rsid w:val="00EB0BC1"/>
    <w:rsid w:val="00ED3D87"/>
    <w:rsid w:val="00ED3F26"/>
    <w:rsid w:val="00ED40C5"/>
    <w:rsid w:val="00F162F2"/>
    <w:rsid w:val="00F254BC"/>
    <w:rsid w:val="00F355B1"/>
    <w:rsid w:val="00F35F8C"/>
    <w:rsid w:val="00F37D89"/>
    <w:rsid w:val="00F511D0"/>
    <w:rsid w:val="00F51E73"/>
    <w:rsid w:val="00F67003"/>
    <w:rsid w:val="00F709CC"/>
    <w:rsid w:val="00F733C1"/>
    <w:rsid w:val="00F80441"/>
    <w:rsid w:val="00F950E9"/>
    <w:rsid w:val="00F96521"/>
    <w:rsid w:val="00FC108C"/>
    <w:rsid w:val="00FC66FD"/>
    <w:rsid w:val="00FE3E41"/>
    <w:rsid w:val="00FF2580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E69F"/>
  <w15:docId w15:val="{174F4164-5709-4329-A2AA-BAAF2C34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1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E67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61FE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B3AD4"/>
    <w:rPr>
      <w:color w:val="800080" w:themeColor="followed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1202B5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1202B5"/>
    <w:rPr>
      <w:rFonts w:ascii="Calibri" w:hAnsi="Calibri"/>
      <w:szCs w:val="21"/>
    </w:rPr>
  </w:style>
  <w:style w:type="paragraph" w:customStyle="1" w:styleId="msonormalmrcssattr">
    <w:name w:val="msonormal_mr_css_attr"/>
    <w:basedOn w:val="a"/>
    <w:rsid w:val="0000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Македонский А.А.</cp:lastModifiedBy>
  <cp:revision>3</cp:revision>
  <cp:lastPrinted>2020-09-28T10:11:00Z</cp:lastPrinted>
  <dcterms:created xsi:type="dcterms:W3CDTF">2021-08-20T16:30:00Z</dcterms:created>
  <dcterms:modified xsi:type="dcterms:W3CDTF">2021-08-20T16:31:00Z</dcterms:modified>
</cp:coreProperties>
</file>